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024" w:rsidRDefault="00960024" w:rsidP="009600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111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>
        <w:rPr>
          <w:rFonts w:ascii="Arial" w:hAnsi="Arial"/>
          <w:b/>
          <w:i/>
          <w:noProof/>
          <w:sz w:val="28"/>
        </w:rPr>
        <w:t>23</w:t>
      </w:r>
      <w:r w:rsidR="00593432">
        <w:rPr>
          <w:rFonts w:ascii="Arial" w:hAnsi="Arial"/>
          <w:b/>
          <w:i/>
          <w:noProof/>
          <w:sz w:val="28"/>
        </w:rPr>
        <w:t>2665</w:t>
      </w:r>
    </w:p>
    <w:p w:rsidR="00960024" w:rsidRDefault="00960024" w:rsidP="009600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4302D">
        <w:rPr>
          <w:rFonts w:ascii="Arial" w:hAnsi="Arial" w:cs="Arial"/>
          <w:b/>
          <w:bCs/>
          <w:sz w:val="24"/>
        </w:rPr>
        <w:t>Berlin, Germany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22</w:t>
      </w:r>
      <w:r w:rsidRPr="00C11063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Pr="00C1106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C11063">
        <w:rPr>
          <w:rFonts w:ascii="Arial" w:hAnsi="Arial" w:cs="Arial"/>
          <w:b/>
          <w:bCs/>
          <w:sz w:val="24"/>
        </w:rPr>
        <w:t xml:space="preserve"> 2023</w:t>
      </w:r>
    </w:p>
    <w:p w:rsidR="00405241" w:rsidRPr="00E030BE" w:rsidRDefault="00405241" w:rsidP="007945E0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outlineLvl w:val="0"/>
        <w:rPr>
          <w:rFonts w:ascii="Arial" w:eastAsia="DengXian" w:hAnsi="Arial" w:cs="Arial"/>
        </w:rPr>
      </w:pPr>
      <w:r w:rsidRPr="00A07204">
        <w:rPr>
          <w:rFonts w:ascii="Arial" w:eastAsia="Batang" w:hAnsi="Arial" w:cs="Arial"/>
          <w:b/>
        </w:rPr>
        <w:t>Source:</w:t>
      </w:r>
      <w:r w:rsidRPr="00A07204">
        <w:rPr>
          <w:rFonts w:ascii="Arial" w:eastAsia="Batang" w:hAnsi="Arial" w:cs="Arial"/>
          <w:b/>
        </w:rPr>
        <w:tab/>
      </w:r>
      <w:r w:rsidR="002F3BDD" w:rsidRPr="00A07204">
        <w:rPr>
          <w:rFonts w:ascii="Arial" w:eastAsia="Batang" w:hAnsi="Arial" w:cs="Arial"/>
          <w:b/>
        </w:rPr>
        <w:t>Huawei, HiSilicon</w:t>
      </w:r>
      <w:r w:rsidR="007945E0" w:rsidRPr="00A07204">
        <w:rPr>
          <w:rFonts w:ascii="Arial" w:eastAsia="Batang" w:hAnsi="Arial" w:cs="Arial"/>
          <w:b/>
        </w:rPr>
        <w:t>, Nokia, Nokia Shanghai Bell</w:t>
      </w:r>
      <w:r w:rsidR="004269B2" w:rsidRPr="00A07204">
        <w:rPr>
          <w:rFonts w:ascii="Arial" w:eastAsia="Batang" w:hAnsi="Arial" w:cs="Arial"/>
          <w:b/>
        </w:rPr>
        <w:t>, LGE</w:t>
      </w:r>
      <w:r w:rsidR="00A07204" w:rsidRPr="00E030BE">
        <w:rPr>
          <w:rFonts w:ascii="Arial" w:eastAsia="DengXian" w:hAnsi="Arial" w:cs="Arial"/>
          <w:b/>
        </w:rPr>
        <w:t>, ZTE</w:t>
      </w:r>
    </w:p>
    <w:p w:rsidR="00405241" w:rsidRDefault="00405241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outlineLvl w:val="0"/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 w:rsidR="002811D8">
        <w:rPr>
          <w:rFonts w:ascii="Arial" w:eastAsia="Batang" w:hAnsi="Arial" w:cs="Arial"/>
          <w:b/>
        </w:rPr>
        <w:t>enhanced security for network slicing phase 3</w:t>
      </w:r>
    </w:p>
    <w:p w:rsidR="00405241" w:rsidRDefault="00405241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outlineLvl w:val="0"/>
      </w:pPr>
      <w:r>
        <w:rPr>
          <w:rFonts w:ascii="Arial" w:eastAsia="Batang" w:hAnsi="Arial" w:cs="Arial"/>
          <w:b/>
        </w:rPr>
        <w:t>Document for:</w:t>
      </w:r>
      <w:r>
        <w:rPr>
          <w:rFonts w:ascii="Arial" w:eastAsia="Batang" w:hAnsi="Arial" w:cs="Arial"/>
          <w:b/>
        </w:rPr>
        <w:tab/>
        <w:t>Agreement</w:t>
      </w:r>
    </w:p>
    <w:p w:rsidR="00405241" w:rsidRDefault="00405241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</w:pPr>
      <w:r>
        <w:rPr>
          <w:rFonts w:ascii="Arial" w:eastAsia="Batang" w:hAnsi="Arial" w:cs="Arial"/>
          <w:b/>
        </w:rPr>
        <w:t>Agenda Item:</w:t>
      </w:r>
      <w:r>
        <w:rPr>
          <w:rFonts w:ascii="Arial" w:eastAsia="Batang" w:hAnsi="Arial" w:cs="Arial"/>
          <w:b/>
        </w:rPr>
        <w:tab/>
        <w:t>6</w:t>
      </w:r>
    </w:p>
    <w:p w:rsidR="00405241" w:rsidRDefault="00405241">
      <w:pPr>
        <w:spacing w:before="120"/>
        <w:jc w:val="center"/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405241" w:rsidRDefault="00405241">
      <w:pPr>
        <w:jc w:val="center"/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>3GPP TR 21.900</w:t>
        </w:r>
      </w:hyperlink>
    </w:p>
    <w:p w:rsidR="00405241" w:rsidRDefault="00405241">
      <w:pPr>
        <w:pStyle w:val="Heading1"/>
      </w:pPr>
      <w:r>
        <w:t xml:space="preserve">Title: </w:t>
      </w:r>
      <w:r w:rsidR="002811D8">
        <w:rPr>
          <w:szCs w:val="34"/>
        </w:rPr>
        <w:t>enhanced security for N</w:t>
      </w:r>
      <w:r w:rsidR="002811D8" w:rsidRPr="001736BA">
        <w:rPr>
          <w:szCs w:val="34"/>
        </w:rPr>
        <w:t xml:space="preserve">etwork </w:t>
      </w:r>
      <w:r w:rsidR="002811D8">
        <w:rPr>
          <w:szCs w:val="34"/>
        </w:rPr>
        <w:t>S</w:t>
      </w:r>
      <w:r w:rsidR="002811D8" w:rsidRPr="001736BA">
        <w:rPr>
          <w:szCs w:val="34"/>
        </w:rPr>
        <w:t xml:space="preserve">licing Phase </w:t>
      </w:r>
      <w:r w:rsidR="002811D8">
        <w:rPr>
          <w:szCs w:val="34"/>
        </w:rPr>
        <w:t xml:space="preserve">3 </w:t>
      </w:r>
    </w:p>
    <w:p w:rsidR="00405241" w:rsidRDefault="00405241">
      <w:pPr>
        <w:pStyle w:val="Heading2"/>
        <w:tabs>
          <w:tab w:val="left" w:pos="2552"/>
        </w:tabs>
      </w:pPr>
      <w:r>
        <w:t xml:space="preserve">Acronym: </w:t>
      </w:r>
      <w:r w:rsidR="002811D8">
        <w:t>eNS3_Sec</w:t>
      </w:r>
    </w:p>
    <w:p w:rsidR="00405241" w:rsidRDefault="00405241">
      <w:pPr>
        <w:pStyle w:val="Heading2"/>
        <w:tabs>
          <w:tab w:val="left" w:pos="2552"/>
        </w:tabs>
      </w:pPr>
      <w:r>
        <w:t xml:space="preserve">Unique identifier: </w:t>
      </w:r>
      <w:r w:rsidRPr="000969E7">
        <w:rPr>
          <w:highlight w:val="yellow"/>
        </w:rPr>
        <w:t>XXXX</w:t>
      </w:r>
    </w:p>
    <w:p w:rsidR="00405241" w:rsidRDefault="00405241">
      <w:pPr>
        <w:spacing w:after="0"/>
        <w:ind w:right="-96"/>
      </w:pPr>
      <w:r>
        <w:rPr>
          <w:rFonts w:ascii="Arial" w:hAnsi="Arial" w:cs="Arial"/>
          <w:sz w:val="32"/>
        </w:rPr>
        <w:t>Potential target Release: Rel-18</w:t>
      </w:r>
      <w:r>
        <w:t xml:space="preserve"> </w:t>
      </w:r>
    </w:p>
    <w:p w:rsidR="00405241" w:rsidRDefault="00405241">
      <w:pPr>
        <w:ind w:right="-99"/>
      </w:pPr>
      <w:r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 w:rsidR="00405241" w:rsidRDefault="00405241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05241">
        <w:trPr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:rsidR="00405241" w:rsidRDefault="00405241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</w:pPr>
            <w:r>
              <w:t>Others (specify)</w:t>
            </w:r>
          </w:p>
        </w:tc>
      </w:tr>
      <w:tr w:rsidR="00405241">
        <w:trPr>
          <w:jc w:val="center"/>
        </w:trPr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05241" w:rsidRDefault="00405241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  <w:rPr>
                <w:b/>
              </w:rPr>
            </w:pPr>
          </w:p>
        </w:tc>
        <w:tc>
          <w:tcPr>
            <w:tcW w:w="4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</w:pPr>
            <w:r>
              <w:rPr>
                <w:lang w:eastAsia="ja-JP"/>
              </w:rPr>
              <w:t>X</w:t>
            </w:r>
          </w:p>
        </w:tc>
        <w:tc>
          <w:tcPr>
            <w:tcW w:w="4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  <w:rPr>
                <w:lang w:eastAsia="ja-JP"/>
              </w:rPr>
            </w:pPr>
          </w:p>
        </w:tc>
        <w:tc>
          <w:tcPr>
            <w:tcW w:w="4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</w:pPr>
            <w:r>
              <w:rPr>
                <w:lang w:eastAsia="ja-JP"/>
              </w:rPr>
              <w:t>X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  <w:rPr>
                <w:lang w:eastAsia="ja-JP"/>
              </w:rPr>
            </w:pPr>
          </w:p>
        </w:tc>
      </w:tr>
      <w:tr w:rsidR="00405241">
        <w:trPr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05241" w:rsidRDefault="00405241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</w:pPr>
            <w:r>
              <w:rPr>
                <w:lang w:eastAsia="ja-JP"/>
              </w:rPr>
              <w:t>X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  <w:rPr>
                <w:lang w:eastAsia="ja-JP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</w:pPr>
            <w:r>
              <w:rPr>
                <w:lang w:eastAsia="ja-JP"/>
              </w:rPr>
              <w:t>X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</w:pPr>
          </w:p>
        </w:tc>
      </w:tr>
      <w:tr w:rsidR="00405241">
        <w:trPr>
          <w:jc w:val="center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05241" w:rsidRDefault="00405241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  <w:rPr>
                <w:b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  <w:rPr>
                <w:lang w:eastAsia="ja-JP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  <w:rPr>
                <w:lang w:eastAsia="ja-JP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</w:pPr>
          </w:p>
        </w:tc>
      </w:tr>
    </w:tbl>
    <w:p w:rsidR="00405241" w:rsidRDefault="00405241">
      <w:pPr>
        <w:ind w:right="-99"/>
        <w:rPr>
          <w:b/>
        </w:rPr>
      </w:pPr>
    </w:p>
    <w:p w:rsidR="00405241" w:rsidRDefault="00405241">
      <w:pPr>
        <w:pStyle w:val="Heading2"/>
      </w:pPr>
      <w:r>
        <w:t>2</w:t>
      </w:r>
      <w:r>
        <w:tab/>
        <w:t>Classification of the Work Item and linked work items</w:t>
      </w:r>
    </w:p>
    <w:p w:rsidR="00405241" w:rsidRDefault="00405241">
      <w:pPr>
        <w:pStyle w:val="Heading3"/>
      </w:pPr>
      <w:r>
        <w:t>2.1</w:t>
      </w:r>
      <w:r>
        <w:tab/>
        <w:t>Primary classification</w:t>
      </w:r>
    </w:p>
    <w:p w:rsidR="00405241" w:rsidRDefault="00405241">
      <w:pPr>
        <w:pStyle w:val="tah0"/>
      </w:pPr>
      <w:r>
        <w:rPr>
          <w:lang w:val="en-GB"/>
        </w:rPr>
        <w:t xml:space="preserve">This work item is a …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0524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05241">
        <w:tblPrEx>
          <w:tblCellMar>
            <w:left w:w="227" w:type="dxa"/>
          </w:tblCellMar>
        </w:tblPrEx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</w:tcMar>
          </w:tcPr>
          <w:p w:rsidR="00405241" w:rsidRDefault="00405241">
            <w:pPr>
              <w:pStyle w:val="TAC"/>
              <w:snapToGrid w:val="0"/>
              <w:rPr>
                <w:color w:val="4F81BD"/>
                <w:lang w:eastAsia="ja-JP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05241">
        <w:tblPrEx>
          <w:tblCellMar>
            <w:left w:w="397" w:type="dxa"/>
          </w:tblCellMar>
        </w:tblPrEx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</w:tcMar>
          </w:tcPr>
          <w:p w:rsidR="00405241" w:rsidRDefault="00405241">
            <w:pPr>
              <w:pStyle w:val="TAC"/>
              <w:snapToGrid w:val="0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0524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Default="00405241">
            <w:pPr>
              <w:pStyle w:val="TAC"/>
              <w:snapToGrid w:val="0"/>
              <w:rPr>
                <w:i/>
                <w:lang w:eastAsia="ja-JP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405241" w:rsidRDefault="00405241">
      <w:pPr>
        <w:ind w:right="-99"/>
        <w:rPr>
          <w:b/>
        </w:rPr>
      </w:pPr>
    </w:p>
    <w:p w:rsidR="00405241" w:rsidRDefault="00405241">
      <w:pPr>
        <w:pStyle w:val="Heading3"/>
      </w:pPr>
      <w:r>
        <w:rPr>
          <w:i/>
        </w:rPr>
        <w:t>2.2</w:t>
      </w:r>
      <w:r>
        <w:rPr>
          <w:i/>
        </w:rPr>
        <w:tab/>
        <w:t xml:space="preserve">Parent Work Item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05241" w:rsidTr="00455527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05241" w:rsidTr="0045552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5527" w:rsidTr="0045552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5527" w:rsidRDefault="009F398F" w:rsidP="00455527">
            <w:pPr>
              <w:pStyle w:val="TAL"/>
              <w:rPr>
                <w:lang w:eastAsia="ja-JP"/>
              </w:rPr>
            </w:pPr>
            <w:r w:rsidRPr="00B47E09">
              <w:t>FS_eNS</w:t>
            </w:r>
            <w:r>
              <w:t>3</w:t>
            </w:r>
            <w:r w:rsidRPr="00B47E09">
              <w:t>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5527" w:rsidRDefault="009F398F" w:rsidP="00455527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SA</w:t>
            </w:r>
            <w:r>
              <w:rPr>
                <w:lang w:eastAsia="ja-JP"/>
              </w:rPr>
              <w:t>3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5527" w:rsidRDefault="009F398F" w:rsidP="00455527">
            <w:pPr>
              <w:pStyle w:val="TAL"/>
              <w:rPr>
                <w:lang w:eastAsia="ja-JP"/>
              </w:rPr>
            </w:pPr>
            <w:r w:rsidRPr="002F7FE3">
              <w:rPr>
                <w:lang w:val="fr-FR"/>
              </w:rPr>
              <w:t>960029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5527" w:rsidRDefault="009F398F" w:rsidP="00455527">
            <w:pPr>
              <w:pStyle w:val="tah0"/>
              <w:spacing w:after="0"/>
              <w:rPr>
                <w:rFonts w:ascii="Arial" w:eastAsia="Yu Mincho" w:hAnsi="Arial" w:cs="Arial"/>
                <w:sz w:val="18"/>
                <w:szCs w:val="20"/>
                <w:lang w:val="en-GB" w:eastAsia="ja-JP"/>
              </w:rPr>
            </w:pPr>
            <w:r w:rsidRPr="009F398F">
              <w:rPr>
                <w:rFonts w:ascii="Arial" w:eastAsia="Yu Mincho" w:hAnsi="Arial" w:cs="Arial"/>
                <w:sz w:val="18"/>
                <w:szCs w:val="20"/>
                <w:lang w:val="en-GB" w:eastAsia="ja-JP"/>
              </w:rPr>
              <w:t>Study on enhanced security for network slicing Phase 3</w:t>
            </w:r>
          </w:p>
        </w:tc>
      </w:tr>
    </w:tbl>
    <w:p w:rsidR="00405241" w:rsidRDefault="00405241">
      <w:pPr>
        <w:ind w:right="-99"/>
        <w:rPr>
          <w:b/>
        </w:rPr>
      </w:pPr>
    </w:p>
    <w:p w:rsidR="00405241" w:rsidRDefault="0040524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8" w:type="dxa"/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91"/>
      </w:tblGrid>
      <w:tr w:rsidR="00405241" w:rsidTr="006C2E01">
        <w:tc>
          <w:tcPr>
            <w:tcW w:w="10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05241" w:rsidTr="006C2E0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05241" w:rsidRDefault="0040524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C2E01" w:rsidTr="007945E0">
        <w:trPr>
          <w:trHeight w:val="429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C2E01" w:rsidRPr="007945E0" w:rsidRDefault="006C2E01" w:rsidP="006C2E01">
            <w:pPr>
              <w:rPr>
                <w:rFonts w:ascii="Arial" w:hAnsi="Arial" w:cs="Arial"/>
                <w:sz w:val="18"/>
                <w:szCs w:val="18"/>
              </w:rPr>
            </w:pPr>
            <w:r w:rsidRPr="007945E0">
              <w:rPr>
                <w:rFonts w:ascii="Arial" w:hAnsi="Arial" w:cs="Arial"/>
                <w:sz w:val="18"/>
                <w:szCs w:val="18"/>
              </w:rPr>
              <w:t>940063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C2E01" w:rsidRPr="007945E0" w:rsidRDefault="006C2E01" w:rsidP="006C2E01">
            <w:pPr>
              <w:rPr>
                <w:rFonts w:ascii="Arial" w:hAnsi="Arial" w:cs="Arial"/>
                <w:sz w:val="18"/>
                <w:szCs w:val="18"/>
              </w:rPr>
            </w:pPr>
            <w:r w:rsidRPr="007945E0">
              <w:rPr>
                <w:rFonts w:ascii="Arial" w:hAnsi="Arial" w:cs="Arial"/>
                <w:sz w:val="18"/>
                <w:szCs w:val="18"/>
              </w:rPr>
              <w:t>Study on Enhancement of Network Slicing Phase 3</w:t>
            </w:r>
          </w:p>
        </w:tc>
        <w:tc>
          <w:tcPr>
            <w:tcW w:w="5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C2E01" w:rsidRPr="007945E0" w:rsidRDefault="006C2E01" w:rsidP="006C2E01">
            <w:pPr>
              <w:rPr>
                <w:rFonts w:ascii="Arial" w:hAnsi="Arial" w:cs="Arial"/>
                <w:sz w:val="18"/>
                <w:szCs w:val="18"/>
              </w:rPr>
            </w:pPr>
            <w:r w:rsidRPr="007945E0">
              <w:rPr>
                <w:rFonts w:ascii="Arial" w:hAnsi="Arial" w:cs="Arial"/>
                <w:sz w:val="18"/>
                <w:szCs w:val="18"/>
              </w:rPr>
              <w:t>Rel-18 Stage-2 study item in SA2</w:t>
            </w:r>
          </w:p>
        </w:tc>
      </w:tr>
      <w:tr w:rsidR="00405241" w:rsidTr="007945E0">
        <w:trPr>
          <w:trHeight w:val="38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Pr="007945E0" w:rsidRDefault="007945E0">
            <w:pPr>
              <w:pStyle w:val="TAL"/>
              <w:rPr>
                <w:szCs w:val="18"/>
              </w:rPr>
            </w:pPr>
            <w:r w:rsidRPr="007945E0">
              <w:rPr>
                <w:szCs w:val="18"/>
              </w:rPr>
              <w:t>980017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Pr="007945E0" w:rsidRDefault="007945E0">
            <w:pPr>
              <w:pStyle w:val="TAL"/>
              <w:rPr>
                <w:szCs w:val="18"/>
              </w:rPr>
            </w:pPr>
            <w:r w:rsidRPr="007945E0">
              <w:rPr>
                <w:szCs w:val="18"/>
              </w:rPr>
              <w:t>Stage 2 of Network Slicing Phase 3</w:t>
            </w:r>
          </w:p>
        </w:tc>
        <w:tc>
          <w:tcPr>
            <w:tcW w:w="5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241" w:rsidRPr="007945E0" w:rsidRDefault="007945E0">
            <w:pPr>
              <w:pStyle w:val="tah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945E0">
              <w:rPr>
                <w:rFonts w:ascii="Arial" w:hAnsi="Arial" w:cs="Arial"/>
                <w:sz w:val="18"/>
                <w:szCs w:val="18"/>
              </w:rPr>
              <w:t>Rel-18 System and architecture aspects</w:t>
            </w:r>
          </w:p>
        </w:tc>
      </w:tr>
    </w:tbl>
    <w:p w:rsidR="00405241" w:rsidRDefault="00405241">
      <w:pPr>
        <w:rPr>
          <w:i/>
        </w:rPr>
      </w:pPr>
    </w:p>
    <w:p w:rsidR="00405241" w:rsidRDefault="00405241">
      <w:pPr>
        <w:pStyle w:val="Heading2"/>
      </w:pPr>
      <w:r>
        <w:lastRenderedPageBreak/>
        <w:t>3</w:t>
      </w:r>
      <w:r>
        <w:tab/>
        <w:t>Justification</w:t>
      </w:r>
    </w:p>
    <w:p w:rsidR="00405241" w:rsidRDefault="00870E53">
      <w:r w:rsidRPr="00F77FCE">
        <w:t xml:space="preserve">SA2 </w:t>
      </w:r>
      <w:r>
        <w:rPr>
          <w:rFonts w:hint="eastAsia"/>
        </w:rPr>
        <w:t>h</w:t>
      </w:r>
      <w:r>
        <w:t xml:space="preserve">ave concluded its </w:t>
      </w:r>
      <w:r w:rsidRPr="00F77FCE">
        <w:t xml:space="preserve">study on network slicing </w:t>
      </w:r>
      <w:r>
        <w:t xml:space="preserve">phase </w:t>
      </w:r>
      <w:r w:rsidRPr="00F77FCE">
        <w:t xml:space="preserve">3 </w:t>
      </w:r>
      <w:r>
        <w:t>for Rel-18 and have started stage 2 normative work for TS23.501 and TS23.502</w:t>
      </w:r>
      <w:r w:rsidRPr="00F77FCE">
        <w:t xml:space="preserve">. </w:t>
      </w:r>
      <w:r w:rsidR="00405241">
        <w:rPr>
          <w:lang w:eastAsia="ja-JP"/>
        </w:rPr>
        <w:t xml:space="preserve">This work item will provide security for the enhancements specified </w:t>
      </w:r>
      <w:r>
        <w:rPr>
          <w:lang w:eastAsia="ja-JP"/>
        </w:rPr>
        <w:t xml:space="preserve">in </w:t>
      </w:r>
      <w:r>
        <w:t>TS23.501 and TS23.502</w:t>
      </w:r>
      <w:r w:rsidR="00405241">
        <w:rPr>
          <w:lang w:eastAsia="ja-JP"/>
        </w:rPr>
        <w:t>.</w:t>
      </w:r>
    </w:p>
    <w:p w:rsidR="00405241" w:rsidRDefault="00405241">
      <w:pPr>
        <w:pStyle w:val="Heading2"/>
      </w:pPr>
      <w:r>
        <w:t>4</w:t>
      </w:r>
      <w:r>
        <w:tab/>
        <w:t>Objective</w:t>
      </w:r>
    </w:p>
    <w:p w:rsidR="00405241" w:rsidRDefault="00405241">
      <w:r>
        <w:rPr>
          <w:lang w:eastAsia="en-US"/>
        </w:rPr>
        <w:t>Based on the SA3 study T</w:t>
      </w:r>
      <w:r w:rsidR="00180CBE">
        <w:rPr>
          <w:lang w:eastAsia="en-US"/>
        </w:rPr>
        <w:t>R</w:t>
      </w:r>
      <w:r>
        <w:rPr>
          <w:lang w:eastAsia="en-US"/>
        </w:rPr>
        <w:t xml:space="preserve"> 33.88</w:t>
      </w:r>
      <w:r w:rsidR="000E5B76">
        <w:rPr>
          <w:lang w:eastAsia="en-US"/>
        </w:rPr>
        <w:t>6</w:t>
      </w:r>
      <w:r>
        <w:rPr>
          <w:lang w:eastAsia="en-US"/>
        </w:rPr>
        <w:t xml:space="preserve">, </w:t>
      </w:r>
      <w:r>
        <w:t xml:space="preserve">the SA3 objectives of this </w:t>
      </w:r>
      <w:r>
        <w:rPr>
          <w:lang w:eastAsia="ja-JP"/>
        </w:rPr>
        <w:t>work item include the following</w:t>
      </w:r>
      <w:r w:rsidR="000E5B76">
        <w:rPr>
          <w:lang w:eastAsia="ja-JP"/>
        </w:rPr>
        <w:t xml:space="preserve"> aspects that have been concluded in TR33.886</w:t>
      </w:r>
      <w:r>
        <w:t>:</w:t>
      </w:r>
    </w:p>
    <w:p w:rsidR="000B4D7C" w:rsidRPr="000B4D7C" w:rsidRDefault="000B4D7C" w:rsidP="000B4D7C">
      <w:pPr>
        <w:numPr>
          <w:ilvl w:val="0"/>
          <w:numId w:val="9"/>
        </w:numPr>
      </w:pPr>
      <w:r w:rsidRPr="000B4D7C">
        <w:t xml:space="preserve">NSSAA procedure update for temporary slices </w:t>
      </w:r>
    </w:p>
    <w:p w:rsidR="000B4D7C" w:rsidRPr="000B4D7C" w:rsidRDefault="000B4D7C" w:rsidP="000B4D7C">
      <w:pPr>
        <w:numPr>
          <w:ilvl w:val="0"/>
          <w:numId w:val="9"/>
        </w:numPr>
      </w:pPr>
      <w:r>
        <w:t xml:space="preserve">Security procedure for </w:t>
      </w:r>
      <w:r w:rsidRPr="000B4D7C">
        <w:t xml:space="preserve">Network Slice Admission control (NSAC) </w:t>
      </w:r>
      <w:r>
        <w:t>when</w:t>
      </w:r>
      <w:r w:rsidRPr="000B4D7C">
        <w:t xml:space="preserve"> multiple NSAC</w:t>
      </w:r>
      <w:r>
        <w:t xml:space="preserve">Fs are </w:t>
      </w:r>
      <w:r w:rsidR="003D348A">
        <w:t>involved</w:t>
      </w:r>
    </w:p>
    <w:p w:rsidR="000B4D7C" w:rsidRDefault="000B4D7C" w:rsidP="00455527">
      <w:pPr>
        <w:pStyle w:val="B1"/>
      </w:pPr>
    </w:p>
    <w:p w:rsidR="00405241" w:rsidRDefault="00405241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405241">
        <w:tc>
          <w:tcPr>
            <w:tcW w:w="94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05241" w:rsidRDefault="00405241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05241"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05241" w:rsidRDefault="00405241">
            <w:pPr>
              <w:spacing w:after="0"/>
              <w:ind w:right="-99"/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05241" w:rsidRDefault="0040524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05241" w:rsidRDefault="00405241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05241" w:rsidRDefault="00405241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05241" w:rsidRDefault="00405241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05241" w:rsidRDefault="00405241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</w:p>
        </w:tc>
      </w:tr>
      <w:tr w:rsidR="00405241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405241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405241">
            <w:pPr>
              <w:snapToGrid w:val="0"/>
              <w:spacing w:after="0"/>
              <w:rPr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405241">
            <w:pPr>
              <w:snapToGrid w:val="0"/>
              <w:spacing w:after="0"/>
              <w:rPr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405241">
            <w:pPr>
              <w:snapToGrid w:val="0"/>
              <w:spacing w:after="0"/>
              <w:rPr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405241">
            <w:pPr>
              <w:snapToGrid w:val="0"/>
              <w:spacing w:after="0"/>
              <w:rPr>
                <w:lang w:eastAsia="ja-JP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405241">
            <w:pPr>
              <w:snapToGrid w:val="0"/>
              <w:ind w:right="-99"/>
              <w:rPr>
                <w:lang w:eastAsia="ja-JP"/>
              </w:rPr>
            </w:pPr>
          </w:p>
        </w:tc>
      </w:tr>
    </w:tbl>
    <w:p w:rsidR="00405241" w:rsidRDefault="00405241">
      <w:pPr>
        <w:pStyle w:val="NO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0524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405241" w:rsidRDefault="00405241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05241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405241" w:rsidRDefault="00405241">
            <w:pPr>
              <w:pStyle w:val="TAL"/>
              <w:ind w:right="-99"/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405241" w:rsidRDefault="00405241">
            <w:pPr>
              <w:spacing w:after="0"/>
              <w:ind w:right="-99"/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405241" w:rsidRDefault="00405241">
            <w:pPr>
              <w:pStyle w:val="TAL"/>
              <w:ind w:right="-99"/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05241" w:rsidRDefault="00405241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05241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405241">
            <w:pPr>
              <w:spacing w:after="0"/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S 33.</w:t>
            </w:r>
            <w:r w:rsidR="009F5563">
              <w:rPr>
                <w:lang w:eastAsia="ja-JP"/>
              </w:rPr>
              <w:t>501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630A20">
            <w:pPr>
              <w:spacing w:after="0"/>
            </w:pPr>
            <w:r>
              <w:rPr>
                <w:lang w:eastAsia="ja-JP"/>
              </w:rPr>
              <w:t xml:space="preserve">Security </w:t>
            </w:r>
            <w:r w:rsidR="00405241">
              <w:rPr>
                <w:lang w:eastAsia="ja-JP"/>
              </w:rPr>
              <w:t xml:space="preserve">enhancements to </w:t>
            </w:r>
            <w:r w:rsidR="009F5563">
              <w:rPr>
                <w:lang w:eastAsia="ja-JP"/>
              </w:rPr>
              <w:t>NSAC and NSSAA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405241">
            <w:pPr>
              <w:spacing w:after="0"/>
            </w:pPr>
            <w:r>
              <w:rPr>
                <w:lang w:eastAsia="ja-JP"/>
              </w:rPr>
              <w:t>SA#10</w:t>
            </w:r>
            <w:r w:rsidR="009F5563">
              <w:rPr>
                <w:lang w:eastAsia="ja-JP"/>
              </w:rPr>
              <w:t>2</w:t>
            </w:r>
            <w:r>
              <w:rPr>
                <w:lang w:eastAsia="ja-JP"/>
              </w:rPr>
              <w:t xml:space="preserve"> (</w:t>
            </w:r>
            <w:r w:rsidR="009F5563">
              <w:rPr>
                <w:lang w:eastAsia="ja-JP"/>
              </w:rPr>
              <w:t>Dec</w:t>
            </w:r>
            <w:r>
              <w:rPr>
                <w:lang w:eastAsia="ja-JP"/>
              </w:rPr>
              <w:t xml:space="preserve"> 2023)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405241">
            <w:pPr>
              <w:snapToGrid w:val="0"/>
              <w:spacing w:after="0"/>
              <w:rPr>
                <w:i/>
                <w:lang w:eastAsia="ja-JP"/>
              </w:rPr>
            </w:pPr>
          </w:p>
        </w:tc>
      </w:tr>
    </w:tbl>
    <w:p w:rsidR="00405241" w:rsidRDefault="00405241"/>
    <w:p w:rsidR="00405241" w:rsidRDefault="00405241">
      <w:pPr>
        <w:pStyle w:val="Heading2"/>
        <w:spacing w:before="0"/>
      </w:pPr>
      <w:r>
        <w:t>6</w:t>
      </w:r>
      <w:r>
        <w:tab/>
        <w:t>Work item Rapporteur(s)</w:t>
      </w:r>
    </w:p>
    <w:p w:rsidR="00405241" w:rsidRPr="00D94064" w:rsidRDefault="005E52C4">
      <w:pPr>
        <w:ind w:right="-99"/>
        <w:rPr>
          <w:lang w:val="de-DE"/>
        </w:rPr>
      </w:pPr>
      <w:r>
        <w:rPr>
          <w:lang w:val="de-DE" w:eastAsia="ja-JP"/>
        </w:rPr>
        <w:t>Zander Lei</w:t>
      </w:r>
      <w:r w:rsidR="00405241" w:rsidRPr="00D94064">
        <w:rPr>
          <w:lang w:val="de-DE" w:eastAsia="ja-JP"/>
        </w:rPr>
        <w:t xml:space="preserve">, </w:t>
      </w:r>
      <w:r>
        <w:rPr>
          <w:lang w:val="de-DE" w:eastAsia="ja-JP"/>
        </w:rPr>
        <w:t>Huawei</w:t>
      </w:r>
      <w:r w:rsidR="00405241" w:rsidRPr="00D94064">
        <w:rPr>
          <w:lang w:val="de-DE" w:eastAsia="ja-JP"/>
        </w:rPr>
        <w:t xml:space="preserve">, </w:t>
      </w:r>
      <w:r>
        <w:rPr>
          <w:lang w:val="de-DE" w:eastAsia="ja-JP"/>
        </w:rPr>
        <w:t>lei.zhongding</w:t>
      </w:r>
      <w:r w:rsidR="00405241" w:rsidRPr="00D94064">
        <w:rPr>
          <w:lang w:val="de-DE" w:eastAsia="ja-JP"/>
        </w:rPr>
        <w:t>@</w:t>
      </w:r>
      <w:r>
        <w:rPr>
          <w:lang w:val="de-DE" w:eastAsia="ja-JP"/>
        </w:rPr>
        <w:t>huawei.com</w:t>
      </w:r>
    </w:p>
    <w:p w:rsidR="00405241" w:rsidRDefault="00405241">
      <w:pPr>
        <w:pStyle w:val="Heading2"/>
        <w:spacing w:before="0"/>
      </w:pPr>
      <w:r>
        <w:t>7</w:t>
      </w:r>
      <w:r>
        <w:tab/>
        <w:t>Work item leadership</w:t>
      </w:r>
    </w:p>
    <w:p w:rsidR="00405241" w:rsidRDefault="00405241">
      <w:pPr>
        <w:ind w:right="-99"/>
      </w:pPr>
      <w:r>
        <w:rPr>
          <w:lang w:eastAsia="ja-JP"/>
        </w:rPr>
        <w:t>SA3</w:t>
      </w:r>
    </w:p>
    <w:p w:rsidR="00405241" w:rsidRDefault="00405241">
      <w:pPr>
        <w:pStyle w:val="Heading2"/>
        <w:spacing w:before="0"/>
      </w:pPr>
      <w:r>
        <w:t>8</w:t>
      </w:r>
      <w:r>
        <w:tab/>
        <w:t>Aspects that involve other WGs</w:t>
      </w:r>
    </w:p>
    <w:p w:rsidR="00405241" w:rsidRDefault="00405241">
      <w:r>
        <w:rPr>
          <w:lang w:eastAsia="ja-JP"/>
        </w:rPr>
        <w:t>SA</w:t>
      </w:r>
      <w:r w:rsidR="005E52C4">
        <w:rPr>
          <w:lang w:eastAsia="ja-JP"/>
        </w:rPr>
        <w:t>2</w:t>
      </w:r>
      <w:r>
        <w:rPr>
          <w:lang w:eastAsia="ja-JP"/>
        </w:rPr>
        <w:t xml:space="preserve"> for </w:t>
      </w:r>
      <w:r w:rsidR="005E52C4">
        <w:rPr>
          <w:lang w:eastAsia="ja-JP"/>
        </w:rPr>
        <w:t>system aspects</w:t>
      </w:r>
      <w:r>
        <w:rPr>
          <w:i/>
        </w:rPr>
        <w:t xml:space="preserve"> </w:t>
      </w:r>
    </w:p>
    <w:p w:rsidR="00405241" w:rsidRDefault="00405241">
      <w:pPr>
        <w:pStyle w:val="Heading2"/>
        <w:spacing w:before="0"/>
      </w:pPr>
      <w:r>
        <w:rPr>
          <w:i/>
        </w:rPr>
        <w:t>9</w:t>
      </w:r>
      <w:r>
        <w:rPr>
          <w:i/>
        </w:rPr>
        <w:tab/>
        <w:t>Supporting Individual Members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46"/>
      </w:tblGrid>
      <w:tr w:rsidR="00405241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05241" w:rsidRDefault="00405241">
            <w:pPr>
              <w:pStyle w:val="TAH"/>
            </w:pPr>
            <w:r>
              <w:t>Supporting IM name</w:t>
            </w:r>
          </w:p>
        </w:tc>
      </w:tr>
      <w:tr w:rsidR="00405241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5E52C4">
            <w:pPr>
              <w:pStyle w:val="TAL"/>
            </w:pPr>
            <w:r>
              <w:rPr>
                <w:lang w:eastAsia="ja-JP"/>
              </w:rPr>
              <w:t>Huawei</w:t>
            </w:r>
          </w:p>
        </w:tc>
      </w:tr>
      <w:tr w:rsidR="00405241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Default="005E52C4">
            <w:pPr>
              <w:pStyle w:val="TAL"/>
            </w:pPr>
            <w:r>
              <w:rPr>
                <w:lang w:eastAsia="ja-JP"/>
              </w:rPr>
              <w:t>HiSilicon</w:t>
            </w:r>
          </w:p>
        </w:tc>
      </w:tr>
      <w:tr w:rsidR="00405241" w:rsidRPr="007945E0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Pr="007945E0" w:rsidRDefault="00A004B9">
            <w:pPr>
              <w:pStyle w:val="TAL"/>
            </w:pPr>
            <w:r w:rsidRPr="007945E0">
              <w:t>Noki</w:t>
            </w:r>
            <w:r w:rsidR="005E52C4" w:rsidRPr="007945E0">
              <w:rPr>
                <w:rFonts w:hint="eastAsia"/>
              </w:rPr>
              <w:t>a</w:t>
            </w:r>
          </w:p>
        </w:tc>
      </w:tr>
      <w:tr w:rsidR="0043159D" w:rsidRPr="007945E0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59D" w:rsidRPr="007945E0" w:rsidRDefault="0043159D">
            <w:pPr>
              <w:pStyle w:val="TAL"/>
            </w:pPr>
            <w:r w:rsidRPr="007945E0">
              <w:t>Nokia Shanghai Bell</w:t>
            </w:r>
          </w:p>
        </w:tc>
      </w:tr>
      <w:tr w:rsidR="00AE2E1F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E1F" w:rsidRPr="005E52C4" w:rsidRDefault="00AE2E1F">
            <w:pPr>
              <w:pStyle w:val="TAL"/>
              <w:rPr>
                <w:highlight w:val="yellow"/>
              </w:rPr>
            </w:pPr>
            <w:r w:rsidRPr="004269B2">
              <w:t>LGE</w:t>
            </w:r>
          </w:p>
        </w:tc>
      </w:tr>
      <w:tr w:rsidR="00A661B7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1B7" w:rsidRPr="005E52C4" w:rsidRDefault="00A661B7">
            <w:pPr>
              <w:pStyle w:val="TAL"/>
              <w:rPr>
                <w:highlight w:val="yellow"/>
              </w:rPr>
            </w:pPr>
            <w:r w:rsidRPr="00A661B7">
              <w:t>ZTE</w:t>
            </w:r>
          </w:p>
        </w:tc>
        <w:bookmarkStart w:id="0" w:name="_GoBack"/>
        <w:bookmarkEnd w:id="0"/>
      </w:tr>
      <w:tr w:rsidR="00405241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241" w:rsidRPr="005E52C4" w:rsidRDefault="00405241">
            <w:pPr>
              <w:pStyle w:val="TAL"/>
              <w:rPr>
                <w:highlight w:val="yellow"/>
              </w:rPr>
            </w:pPr>
          </w:p>
        </w:tc>
      </w:tr>
      <w:tr w:rsidR="00630A20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A20" w:rsidRPr="005E52C4" w:rsidRDefault="00630A20" w:rsidP="00630A20">
            <w:pPr>
              <w:pStyle w:val="TAL"/>
              <w:rPr>
                <w:highlight w:val="yellow"/>
              </w:rPr>
            </w:pPr>
          </w:p>
        </w:tc>
      </w:tr>
      <w:tr w:rsidR="00630A20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A20" w:rsidRPr="005E52C4" w:rsidRDefault="00630A20" w:rsidP="00630A20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630A20">
        <w:trPr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A20" w:rsidRPr="005E52C4" w:rsidRDefault="00630A20" w:rsidP="00630A20">
            <w:pPr>
              <w:pStyle w:val="TAL"/>
              <w:rPr>
                <w:highlight w:val="yellow"/>
                <w:lang w:eastAsia="ja-JP"/>
              </w:rPr>
            </w:pPr>
          </w:p>
        </w:tc>
      </w:tr>
    </w:tbl>
    <w:p w:rsidR="00405241" w:rsidRDefault="00405241">
      <w:pPr>
        <w:rPr>
          <w:vanish/>
        </w:rPr>
      </w:pPr>
      <w:bookmarkStart w:id="1" w:name="_PictureBullets"/>
      <w:bookmarkEnd w:id="1"/>
    </w:p>
    <w:sectPr w:rsidR="00405241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035" w:rsidRDefault="00436035" w:rsidP="002B1030">
      <w:pPr>
        <w:spacing w:after="0"/>
      </w:pPr>
      <w:r>
        <w:separator/>
      </w:r>
    </w:p>
  </w:endnote>
  <w:endnote w:type="continuationSeparator" w:id="0">
    <w:p w:rsidR="00436035" w:rsidRDefault="00436035" w:rsidP="002B10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035" w:rsidRDefault="00436035" w:rsidP="002B1030">
      <w:pPr>
        <w:spacing w:after="0"/>
      </w:pPr>
      <w:r>
        <w:separator/>
      </w:r>
    </w:p>
  </w:footnote>
  <w:footnote w:type="continuationSeparator" w:id="0">
    <w:p w:rsidR="00436035" w:rsidRDefault="00436035" w:rsidP="002B10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decimal"/>
      <w:pStyle w:val="done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00000003"/>
    <w:multiLevelType w:val="multilevel"/>
    <w:tmpl w:val="00000003"/>
    <w:name w:val="WW8StyleNum"/>
    <w:lvl w:ilvl="0">
      <w:start w:val="1"/>
      <w:numFmt w:val="lowerLetter"/>
      <w:pStyle w:val="ListNumber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StyleNum1"/>
    <w:lvl w:ilvl="0">
      <w:start w:val="1"/>
      <w:numFmt w:val="decimal"/>
      <w:pStyle w:val="ListNumber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2"/>
    <w:lvl w:ilvl="0">
      <w:start w:val="1"/>
      <w:numFmt w:val="bullet"/>
      <w:pStyle w:val="ListBullet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3"/>
    <w:lvl w:ilvl="0">
      <w:start w:val="1"/>
      <w:numFmt w:val="bullet"/>
      <w:pStyle w:val="ListBullet2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1CB6F66"/>
    <w:multiLevelType w:val="hybridMultilevel"/>
    <w:tmpl w:val="50286FBA"/>
    <w:lvl w:ilvl="0" w:tplc="3B20AB4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04B9"/>
    <w:rsid w:val="00043765"/>
    <w:rsid w:val="000969E7"/>
    <w:rsid w:val="000B4D7C"/>
    <w:rsid w:val="000E5B76"/>
    <w:rsid w:val="00167609"/>
    <w:rsid w:val="00180CBE"/>
    <w:rsid w:val="001875A4"/>
    <w:rsid w:val="001E39FD"/>
    <w:rsid w:val="002811D8"/>
    <w:rsid w:val="002B1030"/>
    <w:rsid w:val="002B645A"/>
    <w:rsid w:val="002F3BDD"/>
    <w:rsid w:val="00303ACD"/>
    <w:rsid w:val="00307088"/>
    <w:rsid w:val="003B5794"/>
    <w:rsid w:val="003D348A"/>
    <w:rsid w:val="00405241"/>
    <w:rsid w:val="004269B2"/>
    <w:rsid w:val="0043159D"/>
    <w:rsid w:val="00436035"/>
    <w:rsid w:val="00455527"/>
    <w:rsid w:val="004618E7"/>
    <w:rsid w:val="004E430B"/>
    <w:rsid w:val="00593432"/>
    <w:rsid w:val="005C32B4"/>
    <w:rsid w:val="005E52C4"/>
    <w:rsid w:val="005E5947"/>
    <w:rsid w:val="00630A20"/>
    <w:rsid w:val="006C2E01"/>
    <w:rsid w:val="00715A6C"/>
    <w:rsid w:val="007640D7"/>
    <w:rsid w:val="007945E0"/>
    <w:rsid w:val="00870E53"/>
    <w:rsid w:val="00960024"/>
    <w:rsid w:val="009F398F"/>
    <w:rsid w:val="009F5563"/>
    <w:rsid w:val="00A004B9"/>
    <w:rsid w:val="00A07204"/>
    <w:rsid w:val="00A574CB"/>
    <w:rsid w:val="00A661B7"/>
    <w:rsid w:val="00AE2E1F"/>
    <w:rsid w:val="00D47DF1"/>
    <w:rsid w:val="00D94064"/>
    <w:rsid w:val="00E030BE"/>
    <w:rsid w:val="00E5754A"/>
    <w:rsid w:val="00E91D6E"/>
    <w:rsid w:val="00F03FA5"/>
    <w:rsid w:val="00FB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462E67C"/>
  <w15:chartTrackingRefBased/>
  <w15:docId w15:val="{A9245009-6DDD-4430-BDDD-3F606785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7z0">
    <w:name w:val="WW8Num7z0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DefaultParagraphFont1">
    <w:name w:val="Default Paragraph Font1"/>
  </w:style>
  <w:style w:type="character" w:customStyle="1" w:styleId="CommentReference1">
    <w:name w:val="Comment Referenc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nzeichen1">
    <w:name w:val="Endnotenzeichen1"/>
    <w:rPr>
      <w:vertAlign w:val="superscript"/>
    </w:rPr>
  </w:style>
  <w:style w:type="character" w:customStyle="1" w:styleId="Funotenzeichen1">
    <w:name w:val="Fußnotenzeichen1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B2Char">
    <w:name w:val="B2 Char"/>
    <w:rPr>
      <w:rFonts w:eastAsia="Times New Roman"/>
    </w:rPr>
  </w:style>
  <w:style w:type="character" w:customStyle="1" w:styleId="B1Char">
    <w:name w:val="B1 Char"/>
    <w:rPr>
      <w:rFonts w:eastAsia="Times New Roman"/>
    </w:rPr>
  </w:style>
  <w:style w:type="paragraph" w:customStyle="1" w:styleId="berschrift">
    <w:name w:val="Überschrift"/>
    <w:basedOn w:val="Normal"/>
    <w:next w:val="BodyText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"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Kopf-undFuzeile">
    <w:name w:val="Kopf- und Fußzeile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customStyle="1" w:styleId="BodyTextIndent21">
    <w:name w:val="Body Text Indent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customStyle="1" w:styleId="CommentText1">
    <w:name w:val="Comment Text1"/>
    <w:basedOn w:val="Normal"/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Yu Mincho" w:hAnsi="Arial" w:cs="Arial"/>
      <w:lang w:val="en-GB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customStyle="1" w:styleId="ListNumber1">
    <w:name w:val="List Number1"/>
    <w:basedOn w:val="List"/>
    <w:pPr>
      <w:numPr>
        <w:numId w:val="3"/>
      </w:numPr>
    </w:pPr>
  </w:style>
  <w:style w:type="paragraph" w:customStyle="1" w:styleId="ListNumber21">
    <w:name w:val="List Number 21"/>
    <w:basedOn w:val="ListNumber1"/>
    <w:pPr>
      <w:numPr>
        <w:numId w:val="4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Bullet1">
    <w:name w:val="List Bullet1"/>
    <w:basedOn w:val="List"/>
    <w:pPr>
      <w:numPr>
        <w:numId w:val="5"/>
      </w:numPr>
    </w:pPr>
  </w:style>
  <w:style w:type="paragraph" w:customStyle="1" w:styleId="ListBullet21">
    <w:name w:val="List Bullet 21"/>
    <w:basedOn w:val="ListBullet1"/>
    <w:pPr>
      <w:numPr>
        <w:numId w:val="6"/>
      </w:numPr>
      <w:ind w:left="851" w:hanging="284"/>
    </w:pPr>
  </w:style>
  <w:style w:type="paragraph" w:customStyle="1" w:styleId="ListBullet31">
    <w:name w:val="List Bullet 31"/>
    <w:basedOn w:val="ListBullet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V">
    <w:name w:val="ZV"/>
    <w:basedOn w:val="ZU"/>
  </w:style>
  <w:style w:type="paragraph" w:customStyle="1" w:styleId="List21">
    <w:name w:val="List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List31">
    <w:name w:val="List 31"/>
    <w:basedOn w:val="List21"/>
    <w:pPr>
      <w:ind w:left="1135"/>
    </w:pPr>
  </w:style>
  <w:style w:type="paragraph" w:customStyle="1" w:styleId="List41">
    <w:name w:val="List 41"/>
    <w:basedOn w:val="List31"/>
    <w:pPr>
      <w:ind w:left="1418"/>
    </w:pPr>
  </w:style>
  <w:style w:type="paragraph" w:customStyle="1" w:styleId="List51">
    <w:name w:val="List 51"/>
    <w:basedOn w:val="List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ListBullet41">
    <w:name w:val="List Bullet 41"/>
    <w:basedOn w:val="ListBullet31"/>
    <w:pPr>
      <w:ind w:left="1418"/>
    </w:pPr>
  </w:style>
  <w:style w:type="paragraph" w:customStyle="1" w:styleId="ListBullet51">
    <w:name w:val="List Bullet 51"/>
    <w:basedOn w:val="ListBullet41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1"/>
  </w:style>
  <w:style w:type="paragraph" w:customStyle="1" w:styleId="B3">
    <w:name w:val="B3"/>
    <w:basedOn w:val="List31"/>
  </w:style>
  <w:style w:type="paragraph" w:customStyle="1" w:styleId="B4">
    <w:name w:val="B4"/>
    <w:basedOn w:val="List41"/>
  </w:style>
  <w:style w:type="paragraph" w:customStyle="1" w:styleId="B5">
    <w:name w:val="B5"/>
    <w:basedOn w:val="List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/>
      <w:autoSpaceDE/>
      <w:spacing w:before="60" w:after="60"/>
      <w:ind w:left="340" w:hanging="340"/>
      <w:jc w:val="both"/>
      <w:textAlignment w:val="auto"/>
    </w:pPr>
    <w:rPr>
      <w:rFonts w:ascii="Arial" w:hAnsi="Arial" w:cs="Arial"/>
      <w:b/>
      <w:color w:val="008000"/>
    </w:rPr>
  </w:style>
  <w:style w:type="paragraph" w:customStyle="1" w:styleId="Revision1">
    <w:name w:val="Revision1"/>
    <w:pPr>
      <w:suppressAutoHyphens/>
    </w:pPr>
    <w:rPr>
      <w:rFonts w:eastAsia="Yu Mincho"/>
      <w:lang w:val="en-GB"/>
    </w:rPr>
  </w:style>
  <w:style w:type="paragraph" w:customStyle="1" w:styleId="Tabelleninhalt">
    <w:name w:val="Tabelleninhalt"/>
    <w:basedOn w:val="Normal"/>
    <w:pPr>
      <w:widowControl w:val="0"/>
      <w:suppressLineNumbers/>
    </w:pPr>
  </w:style>
  <w:style w:type="paragraph" w:customStyle="1" w:styleId="Tabellenberschrift">
    <w:name w:val="Tabellenüberschrift"/>
    <w:basedOn w:val="Tabelleninhalt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4B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04B9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semiHidden/>
    <w:rsid w:val="00455527"/>
    <w:rPr>
      <w:sz w:val="16"/>
    </w:rPr>
  </w:style>
  <w:style w:type="paragraph" w:styleId="CommentText">
    <w:name w:val="annotation text"/>
    <w:basedOn w:val="Normal"/>
    <w:link w:val="CommentTextChar"/>
    <w:semiHidden/>
    <w:rsid w:val="00455527"/>
    <w:pPr>
      <w:suppressAutoHyphens w:val="0"/>
      <w:overflowPunct/>
      <w:autoSpaceDE/>
      <w:textAlignment w:val="auto"/>
    </w:pPr>
    <w:rPr>
      <w:lang w:val="x-none" w:eastAsia="en-US"/>
    </w:rPr>
  </w:style>
  <w:style w:type="character" w:customStyle="1" w:styleId="CommentTextChar">
    <w:name w:val="Comment Text Char"/>
    <w:link w:val="CommentText"/>
    <w:semiHidden/>
    <w:rsid w:val="00455527"/>
    <w:rPr>
      <w:rFonts w:eastAsia="SimSun"/>
      <w:lang w:val="x-none" w:eastAsia="en-US"/>
    </w:rPr>
  </w:style>
  <w:style w:type="character" w:customStyle="1" w:styleId="B1Char1">
    <w:name w:val="B1 Char1"/>
    <w:link w:val="B1"/>
    <w:qFormat/>
    <w:locked/>
    <w:rsid w:val="00455527"/>
    <w:rPr>
      <w:lang w:val="en-GB"/>
    </w:rPr>
  </w:style>
  <w:style w:type="character" w:customStyle="1" w:styleId="EditorsNoteCharChar">
    <w:name w:val="Editor's Note Char Char"/>
    <w:link w:val="EditorsNote"/>
    <w:locked/>
    <w:rsid w:val="00455527"/>
    <w:rPr>
      <w:color w:val="FF0000"/>
      <w:lang w:val="en-GB"/>
    </w:rPr>
  </w:style>
  <w:style w:type="paragraph" w:styleId="Revision">
    <w:name w:val="Revision"/>
    <w:hidden/>
    <w:uiPriority w:val="99"/>
    <w:semiHidden/>
    <w:rsid w:val="00F03FA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2023-05-15T03:30:00Z</dcterms:created>
  <dcterms:modified xsi:type="dcterms:W3CDTF">2023-05-15T03:31:00Z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_readonly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(3)h8JvZxyLEIrp7vk5INl4Eg0iHLczp9rZBRmx4yfnQhLjQs7Pq+c0F81e716dzATQucpQBesJ
Kp2C7H4heHgew+YmAH+4xlAeTSeIioeABj6lPed5Nv37V8rORp2RMeY5KE2D+2MEqfDtldP2
1tjFF1SjDASurz8F/O/HYtDzE2dnPmeaJuNmSRpagB8c+MH4+dsA0ftAMzIdJ6AUyJrts/Is
UhDRwpA/VVfV46uF6I</vt:lpwstr>
  </property>
  <property fmtid="{D5CDD505-2E9C-101B-9397-08002B2CF9AE}" pid="9" name="_2015_ms_pID_7253431">
    <vt:lpwstr>2wL3GnsqS0moUQmDnnB6K1rRB7XlAbWUhQBIetzwkAMqr1q/b7JGDs
u1eh3gJ0OH+yjeVsHEAtl/6tQ+qehVEjdBkyO2gZEd1Y4KqRRChCXHd1lXnN2w9co5nzZerE
teG1/L/z/Gq85EMite+2ZGG8wmwuwzd1Eu70DNPEye84IS0HcqE+NGgsvDrYsHxddUwf+g7T
COQamrEd5R1e10pQurn2ycK38JEx5xiHGcx7</vt:lpwstr>
  </property>
  <property fmtid="{D5CDD505-2E9C-101B-9397-08002B2CF9AE}" pid="10" name="_2015_ms_pID_7253432">
    <vt:lpwstr>YA==</vt:lpwstr>
  </property>
</Properties>
</file>